
<file path=[Content_Types].xml><?xml version="1.0" encoding="utf-8"?>
<Types xmlns="http://schemas.openxmlformats.org/package/2006/content-types">
  <Default Extension="29D9B130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 o:targetscreensize="1024,768">
      <v:fill color2="#bdd6ee [1300]" type="gradient"/>
    </v:background>
  </w:background>
  <w:body>
    <w:tbl>
      <w:tblPr>
        <w:tblStyle w:val="Grigliatabella"/>
        <w:tblW w:w="9355" w:type="dxa"/>
        <w:tblInd w:w="411" w:type="dxa"/>
        <w:tblBorders>
          <w:top w:val="single" w:sz="12" w:space="0" w:color="4472C4" w:themeColor="accent5"/>
          <w:left w:val="single" w:sz="12" w:space="0" w:color="4472C4" w:themeColor="accent5"/>
          <w:bottom w:val="single" w:sz="12" w:space="0" w:color="4472C4" w:themeColor="accent5"/>
          <w:right w:val="single" w:sz="12" w:space="0" w:color="4472C4" w:themeColor="accent5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0"/>
        <w:gridCol w:w="2413"/>
      </w:tblGrid>
      <w:tr w:rsidR="00756A31" w14:paraId="7B40C7BA" w14:textId="77777777" w:rsidTr="00552DF5">
        <w:trPr>
          <w:trHeight w:val="1384"/>
        </w:trPr>
        <w:tc>
          <w:tcPr>
            <w:tcW w:w="3402" w:type="dxa"/>
            <w:shd w:val="clear" w:color="auto" w:fill="FFFFFF" w:themeFill="background1"/>
            <w:vAlign w:val="center"/>
          </w:tcPr>
          <w:p w14:paraId="3195A116" w14:textId="77777777" w:rsidR="0028510E" w:rsidRDefault="0028510E" w:rsidP="0028510E">
            <w:pPr>
              <w:spacing w:line="324" w:lineRule="atLeast"/>
              <w:jc w:val="right"/>
              <w:textAlignment w:val="baseline"/>
              <w:outlineLvl w:val="0"/>
              <w:rPr>
                <w:rFonts w:ascii="Garamond" w:eastAsia="Times New Roman" w:hAnsi="Garamond" w:cs="Times New Roman"/>
                <w:color w:val="3B3B3B"/>
                <w:kern w:val="36"/>
                <w:sz w:val="33"/>
                <w:szCs w:val="33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0FC18D1" wp14:editId="6250BB87">
                  <wp:extent cx="1097280" cy="658368"/>
                  <wp:effectExtent l="0" t="0" r="7620" b="8890"/>
                  <wp:docPr id="1" name="Immagine 1" descr="Settimana della Famiglia 2016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ttimana della Famiglia 2016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33" cy="6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shd w:val="clear" w:color="auto" w:fill="FFFFFF" w:themeFill="background1"/>
          </w:tcPr>
          <w:p w14:paraId="54519771" w14:textId="77777777" w:rsidR="0028510E" w:rsidRDefault="0028510E" w:rsidP="0028510E">
            <w:pPr>
              <w:spacing w:line="324" w:lineRule="atLeast"/>
              <w:textAlignment w:val="baseline"/>
              <w:outlineLvl w:val="0"/>
              <w:rPr>
                <w:rFonts w:ascii="Garamond" w:eastAsia="Times New Roman" w:hAnsi="Garamond" w:cs="Times New Roman"/>
                <w:color w:val="3B3B3B"/>
                <w:kern w:val="36"/>
                <w:sz w:val="33"/>
                <w:szCs w:val="33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E370D53" wp14:editId="310701F2">
                  <wp:extent cx="1722120" cy="1005840"/>
                  <wp:effectExtent l="0" t="0" r="0" b="3810"/>
                  <wp:docPr id="2" name="Immagine 1732" descr="cid:image007.jpg@01D21C39.3D9E16D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732" descr="cid:image007.jpg@01D21C39.3D9E16D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shd w:val="clear" w:color="auto" w:fill="FFFFFF" w:themeFill="background1"/>
          </w:tcPr>
          <w:p w14:paraId="592BAAB5" w14:textId="77777777" w:rsidR="0028510E" w:rsidRDefault="0028510E" w:rsidP="0028510E">
            <w:pPr>
              <w:spacing w:line="324" w:lineRule="atLeast"/>
              <w:jc w:val="right"/>
              <w:textAlignment w:val="baseline"/>
              <w:outlineLvl w:val="0"/>
              <w:rPr>
                <w:rFonts w:ascii="Garamond" w:eastAsia="Times New Roman" w:hAnsi="Garamond" w:cs="Times New Roman"/>
                <w:color w:val="3B3B3B"/>
                <w:kern w:val="36"/>
                <w:sz w:val="33"/>
                <w:szCs w:val="33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4E25DC1" wp14:editId="2B33A1D6">
                  <wp:extent cx="1272540" cy="617220"/>
                  <wp:effectExtent l="0" t="0" r="3810" b="0"/>
                  <wp:docPr id="3" name="Immagine 1733" descr="cid:image010.jpg@01D21C39.3D9E16D0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733" descr="cid:image010.jpg@01D21C39.3D9E16D0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3B32F0" w14:textId="77777777" w:rsidR="0028510E" w:rsidRDefault="0028510E" w:rsidP="0028510E">
      <w:pPr>
        <w:spacing w:after="0" w:line="324" w:lineRule="atLeast"/>
        <w:textAlignment w:val="baseline"/>
        <w:outlineLvl w:val="0"/>
        <w:rPr>
          <w:rFonts w:ascii="Garamond" w:eastAsia="Times New Roman" w:hAnsi="Garamond" w:cs="Times New Roman"/>
          <w:color w:val="3B3B3B"/>
          <w:kern w:val="36"/>
          <w:sz w:val="33"/>
          <w:szCs w:val="33"/>
          <w:lang w:eastAsia="it-IT"/>
        </w:rPr>
      </w:pPr>
    </w:p>
    <w:p w14:paraId="1D1E1182" w14:textId="77777777" w:rsidR="0028510E" w:rsidRPr="00552DF5" w:rsidRDefault="0028510E" w:rsidP="00552DF5">
      <w:pPr>
        <w:spacing w:after="0" w:line="324" w:lineRule="atLeast"/>
        <w:jc w:val="center"/>
        <w:textAlignment w:val="baseline"/>
        <w:outlineLvl w:val="0"/>
        <w:rPr>
          <w:rFonts w:ascii="Garamond" w:eastAsia="Times New Roman" w:hAnsi="Garamond" w:cs="Times New Roman"/>
          <w:b/>
          <w:color w:val="385623" w:themeColor="accent6" w:themeShade="80"/>
          <w:kern w:val="36"/>
          <w:sz w:val="40"/>
          <w:szCs w:val="33"/>
          <w:lang w:eastAsia="it-IT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552DF5">
        <w:rPr>
          <w:rFonts w:ascii="Garamond" w:eastAsia="Times New Roman" w:hAnsi="Garamond" w:cs="Times New Roman"/>
          <w:b/>
          <w:color w:val="385623" w:themeColor="accent6" w:themeShade="80"/>
          <w:kern w:val="36"/>
          <w:sz w:val="40"/>
          <w:szCs w:val="33"/>
          <w:lang w:eastAsia="it-IT"/>
          <w14:reflection w14:blurRad="6350" w14:stA="55000" w14:stPos="0" w14:endA="300" w14:endPos="45500" w14:dist="0" w14:dir="5400000" w14:fadeDir="5400000" w14:sx="100000" w14:sy="-100000" w14:kx="0" w14:ky="0" w14:algn="bl"/>
        </w:rPr>
        <w:t>PROGRAMMA DELLA FESTA DEL PERDONO</w:t>
      </w:r>
    </w:p>
    <w:p w14:paraId="2592667E" w14:textId="77777777" w:rsidR="001B4BB9" w:rsidRPr="0028510E" w:rsidRDefault="001B4BB9" w:rsidP="00552DF5">
      <w:pPr>
        <w:spacing w:after="0" w:line="384" w:lineRule="atLeast"/>
        <w:jc w:val="center"/>
        <w:textAlignment w:val="baseline"/>
        <w:rPr>
          <w:rFonts w:ascii="Garamond" w:eastAsia="Times New Roman" w:hAnsi="Garamond" w:cs="Times New Roman"/>
          <w:color w:val="2E74B5" w:themeColor="accent1" w:themeShade="BF"/>
          <w:sz w:val="32"/>
          <w:szCs w:val="24"/>
          <w:lang w:eastAsia="it-IT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552DF5">
        <w:rPr>
          <w:rFonts w:ascii="Garamond" w:eastAsia="Times New Roman" w:hAnsi="Garamond" w:cs="Times New Roman"/>
          <w:bCs/>
          <w:color w:val="2E74B5" w:themeColor="accent1" w:themeShade="BF"/>
          <w:sz w:val="32"/>
          <w:szCs w:val="24"/>
          <w:bdr w:val="none" w:sz="0" w:space="0" w:color="auto" w:frame="1"/>
          <w:lang w:eastAsia="it-IT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Basilica di </w:t>
      </w:r>
      <w:proofErr w:type="spellStart"/>
      <w:proofErr w:type="gramStart"/>
      <w:r w:rsidRPr="00552DF5">
        <w:rPr>
          <w:rFonts w:ascii="Garamond" w:eastAsia="Times New Roman" w:hAnsi="Garamond" w:cs="Times New Roman"/>
          <w:bCs/>
          <w:color w:val="2E74B5" w:themeColor="accent1" w:themeShade="BF"/>
          <w:sz w:val="32"/>
          <w:szCs w:val="24"/>
          <w:bdr w:val="none" w:sz="0" w:space="0" w:color="auto" w:frame="1"/>
          <w:lang w:eastAsia="it-IT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S.Paolo</w:t>
      </w:r>
      <w:proofErr w:type="spellEnd"/>
      <w:proofErr w:type="gramEnd"/>
      <w:r w:rsidRPr="00552DF5">
        <w:rPr>
          <w:rFonts w:ascii="Garamond" w:eastAsia="Times New Roman" w:hAnsi="Garamond" w:cs="Times New Roman"/>
          <w:bCs/>
          <w:color w:val="2E74B5" w:themeColor="accent1" w:themeShade="BF"/>
          <w:sz w:val="32"/>
          <w:szCs w:val="24"/>
          <w:bdr w:val="none" w:sz="0" w:space="0" w:color="auto" w:frame="1"/>
          <w:lang w:eastAsia="it-IT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fuori le mura – 8 ottobre 2016</w:t>
      </w:r>
    </w:p>
    <w:p w14:paraId="7C72C770" w14:textId="77777777" w:rsidR="001B4BB9" w:rsidRPr="0028510E" w:rsidRDefault="001B4BB9" w:rsidP="0028510E">
      <w:pPr>
        <w:spacing w:after="0" w:line="324" w:lineRule="atLeast"/>
        <w:textAlignment w:val="baseline"/>
        <w:outlineLvl w:val="0"/>
        <w:rPr>
          <w:rFonts w:ascii="Garamond" w:eastAsia="Times New Roman" w:hAnsi="Garamond" w:cs="Times New Roman"/>
          <w:b/>
          <w:color w:val="385623" w:themeColor="accent6" w:themeShade="80"/>
          <w:kern w:val="36"/>
          <w:sz w:val="40"/>
          <w:szCs w:val="33"/>
          <w:lang w:eastAsia="it-IT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5A5A0175" w14:textId="77777777" w:rsidR="0028510E" w:rsidRPr="00756A31" w:rsidRDefault="0028510E" w:rsidP="00552DF5">
      <w:pPr>
        <w:pBdr>
          <w:top w:val="single" w:sz="12" w:space="1" w:color="4472C4" w:themeColor="accent5"/>
          <w:left w:val="single" w:sz="12" w:space="0" w:color="4472C4" w:themeColor="accent5"/>
          <w:bottom w:val="single" w:sz="12" w:space="1" w:color="4472C4" w:themeColor="accent5"/>
          <w:right w:val="single" w:sz="12" w:space="4" w:color="4472C4" w:themeColor="accent5"/>
        </w:pBdr>
        <w:shd w:val="clear" w:color="auto" w:fill="EFF9FF"/>
        <w:spacing w:after="0" w:line="384" w:lineRule="atLeast"/>
        <w:textAlignment w:val="baseline"/>
        <w:rPr>
          <w:rFonts w:ascii="Garamond" w:eastAsia="Times New Roman" w:hAnsi="Garamond" w:cs="Times New Roman"/>
          <w:color w:val="002060"/>
          <w:lang w:eastAsia="it-IT"/>
        </w:rPr>
      </w:pPr>
      <w:r w:rsidRPr="0028510E">
        <w:rPr>
          <w:rFonts w:ascii="Garamond" w:eastAsia="Times New Roman" w:hAnsi="Garamond" w:cs="Times New Roman"/>
          <w:color w:val="002060"/>
          <w:lang w:eastAsia="it-IT"/>
        </w:rPr>
        <w:t xml:space="preserve">Nel contesto architettonico della Basilica di </w:t>
      </w:r>
      <w:proofErr w:type="spellStart"/>
      <w:proofErr w:type="gramStart"/>
      <w:r w:rsidRPr="0028510E">
        <w:rPr>
          <w:rFonts w:ascii="Garamond" w:eastAsia="Times New Roman" w:hAnsi="Garamond" w:cs="Times New Roman"/>
          <w:color w:val="002060"/>
          <w:lang w:eastAsia="it-IT"/>
        </w:rPr>
        <w:t>S.Paolo</w:t>
      </w:r>
      <w:proofErr w:type="spellEnd"/>
      <w:proofErr w:type="gramEnd"/>
      <w:r w:rsidRPr="0028510E">
        <w:rPr>
          <w:rFonts w:ascii="Garamond" w:eastAsia="Times New Roman" w:hAnsi="Garamond" w:cs="Times New Roman"/>
          <w:color w:val="002060"/>
          <w:lang w:eastAsia="it-IT"/>
        </w:rPr>
        <w:t>, si svolgeranno a part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ire dalle prime ore del mattino…</w:t>
      </w:r>
    </w:p>
    <w:p w14:paraId="49F6C364" w14:textId="77777777" w:rsidR="0028510E" w:rsidRPr="00756A31" w:rsidRDefault="0028510E" w:rsidP="00552DF5">
      <w:pPr>
        <w:pBdr>
          <w:top w:val="single" w:sz="12" w:space="1" w:color="4472C4" w:themeColor="accent5"/>
          <w:left w:val="single" w:sz="12" w:space="0" w:color="4472C4" w:themeColor="accent5"/>
          <w:bottom w:val="single" w:sz="12" w:space="1" w:color="4472C4" w:themeColor="accent5"/>
          <w:right w:val="single" w:sz="12" w:space="4" w:color="4472C4" w:themeColor="accent5"/>
        </w:pBdr>
        <w:shd w:val="clear" w:color="auto" w:fill="EFF9FF"/>
        <w:spacing w:after="0" w:line="384" w:lineRule="atLeast"/>
        <w:textAlignment w:val="baseline"/>
        <w:rPr>
          <w:rFonts w:ascii="Garamond" w:eastAsia="Times New Roman" w:hAnsi="Garamond" w:cs="Times New Roman"/>
          <w:color w:val="002060"/>
          <w:lang w:eastAsia="it-IT"/>
        </w:rPr>
      </w:pP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dalle 10.30 alle 16.00,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tre laboratori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>dedicati agli adulti, divisi nei seguenti temi:</w:t>
      </w:r>
    </w:p>
    <w:p w14:paraId="1AB29DA9" w14:textId="77777777" w:rsidR="0028510E" w:rsidRPr="0028510E" w:rsidRDefault="0028510E" w:rsidP="00552DF5">
      <w:pPr>
        <w:pBdr>
          <w:top w:val="single" w:sz="12" w:space="1" w:color="4472C4" w:themeColor="accent5"/>
          <w:left w:val="single" w:sz="12" w:space="0" w:color="4472C4" w:themeColor="accent5"/>
          <w:bottom w:val="single" w:sz="12" w:space="1" w:color="4472C4" w:themeColor="accent5"/>
          <w:right w:val="single" w:sz="12" w:space="4" w:color="4472C4" w:themeColor="accent5"/>
        </w:pBdr>
        <w:shd w:val="clear" w:color="auto" w:fill="EFF9FF"/>
        <w:spacing w:after="0" w:line="384" w:lineRule="atLeast"/>
        <w:textAlignment w:val="baseline"/>
        <w:rPr>
          <w:rFonts w:ascii="Garamond" w:eastAsia="Times New Roman" w:hAnsi="Garamond" w:cs="Times New Roman"/>
          <w:color w:val="333333"/>
          <w:lang w:eastAsia="it-IT"/>
        </w:rPr>
      </w:pPr>
    </w:p>
    <w:p w14:paraId="51571710" w14:textId="77777777" w:rsidR="0028510E" w:rsidRPr="00756A31" w:rsidRDefault="0028510E" w:rsidP="00552DF5">
      <w:pPr>
        <w:pBdr>
          <w:top w:val="single" w:sz="12" w:space="1" w:color="4472C4" w:themeColor="accent5"/>
          <w:left w:val="single" w:sz="12" w:space="0" w:color="4472C4" w:themeColor="accent5"/>
          <w:bottom w:val="single" w:sz="12" w:space="1" w:color="4472C4" w:themeColor="accent5"/>
          <w:right w:val="single" w:sz="12" w:space="4" w:color="4472C4" w:themeColor="accent5"/>
        </w:pBdr>
        <w:shd w:val="clear" w:color="auto" w:fill="EFF9FF"/>
        <w:spacing w:after="0" w:line="384" w:lineRule="atLeast"/>
        <w:ind w:left="2127" w:hanging="2127"/>
        <w:jc w:val="both"/>
        <w:textAlignment w:val="baseline"/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</w:pPr>
      <w:r w:rsidRPr="00756A31">
        <w:rPr>
          <w:rFonts w:ascii="Garamond" w:eastAsia="Times New Roman" w:hAnsi="Garamond" w:cs="Times New Roman"/>
          <w:b/>
          <w:bCs/>
          <w:color w:val="FF0000"/>
          <w:bdr w:val="none" w:sz="0" w:space="0" w:color="auto" w:frame="1"/>
          <w:lang w:eastAsia="it-IT"/>
        </w:rPr>
        <w:t>I) “Le famiglie ferite”</w:t>
      </w:r>
      <w:r w:rsidRPr="00756A31">
        <w:rPr>
          <w:rFonts w:ascii="Garamond" w:eastAsia="Times New Roman" w:hAnsi="Garamond" w:cs="Times New Roman"/>
          <w:color w:val="FF0000"/>
          <w:lang w:eastAsia="it-IT"/>
        </w:rPr>
        <w:t> 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>dove analizzare il senso e le ragioni che si annidano nelle separazioni e nei contrasti che nelle famiglie derivano dall’egoismo o dall’appropriazione dei beni materiali; due appuntamenti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="00756A31" w:rsidRPr="001B4BB9">
        <w:rPr>
          <w:rFonts w:ascii="Garamond" w:eastAsia="Times New Roman" w:hAnsi="Garamond" w:cs="Times New Roman"/>
          <w:color w:val="002060"/>
          <w:lang w:eastAsia="it-IT"/>
        </w:rPr>
        <w:t>(</w:t>
      </w:r>
      <w:r w:rsidR="00756A31" w:rsidRPr="001B4BB9">
        <w:rPr>
          <w:rFonts w:ascii="Garamond" w:eastAsia="Times New Roman" w:hAnsi="Garamond" w:cs="Times New Roman"/>
          <w:bCs/>
          <w:color w:val="002060"/>
          <w:bdr w:val="none" w:sz="0" w:space="0" w:color="auto" w:frame="1"/>
          <w:lang w:eastAsia="it-IT"/>
        </w:rPr>
        <w:t xml:space="preserve">della </w:t>
      </w:r>
      <w:r w:rsidR="00756A31" w:rsidRPr="001B4BB9">
        <w:rPr>
          <w:rFonts w:ascii="Garamond" w:eastAsia="Times New Roman" w:hAnsi="Garamond" w:cs="Times New Roman"/>
          <w:bCs/>
          <w:color w:val="002060"/>
          <w:bdr w:val="none" w:sz="0" w:space="0" w:color="auto" w:frame="1"/>
          <w:lang w:eastAsia="it-IT"/>
        </w:rPr>
        <w:t>dur</w:t>
      </w:r>
      <w:r w:rsidR="00756A31" w:rsidRPr="001B4BB9">
        <w:rPr>
          <w:rFonts w:ascii="Garamond" w:eastAsia="Times New Roman" w:hAnsi="Garamond" w:cs="Times New Roman"/>
          <w:bCs/>
          <w:color w:val="002060"/>
          <w:bdr w:val="none" w:sz="0" w:space="0" w:color="auto" w:frame="1"/>
          <w:lang w:eastAsia="it-IT"/>
        </w:rPr>
        <w:t>ata</w:t>
      </w:r>
      <w:r w:rsidR="00756A31" w:rsidRPr="001B4BB9">
        <w:rPr>
          <w:rFonts w:ascii="Garamond" w:eastAsia="Times New Roman" w:hAnsi="Garamond" w:cs="Times New Roman"/>
          <w:bCs/>
          <w:color w:val="002060"/>
          <w:bdr w:val="none" w:sz="0" w:space="0" w:color="auto" w:frame="1"/>
          <w:lang w:eastAsia="it-IT"/>
        </w:rPr>
        <w:t xml:space="preserve"> </w:t>
      </w:r>
      <w:bookmarkStart w:id="0" w:name="_GoBack"/>
      <w:bookmarkEnd w:id="0"/>
      <w:r w:rsidR="00756A31" w:rsidRPr="001B4BB9">
        <w:rPr>
          <w:rFonts w:ascii="Garamond" w:eastAsia="Times New Roman" w:hAnsi="Garamond" w:cs="Times New Roman"/>
          <w:bCs/>
          <w:color w:val="002060"/>
          <w:bdr w:val="none" w:sz="0" w:space="0" w:color="auto" w:frame="1"/>
          <w:lang w:eastAsia="it-IT"/>
        </w:rPr>
        <w:t xml:space="preserve">di </w:t>
      </w:r>
      <w:r w:rsidR="00756A31" w:rsidRPr="001B4BB9">
        <w:rPr>
          <w:rFonts w:ascii="Garamond" w:eastAsia="Times New Roman" w:hAnsi="Garamond" w:cs="Times New Roman"/>
          <w:bCs/>
          <w:color w:val="002060"/>
          <w:bdr w:val="none" w:sz="0" w:space="0" w:color="auto" w:frame="1"/>
          <w:lang w:eastAsia="it-IT"/>
        </w:rPr>
        <w:t>40 min. circa)</w:t>
      </w:r>
      <w:r w:rsid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 xml:space="preserve"> </w:t>
      </w: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alle 10.30</w:t>
      </w:r>
      <w:r w:rsid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 xml:space="preserve"> e </w:t>
      </w: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 xml:space="preserve">alle 13.30 </w:t>
      </w:r>
    </w:p>
    <w:p w14:paraId="151CA345" w14:textId="77777777" w:rsidR="0028510E" w:rsidRPr="00756A31" w:rsidRDefault="0028510E" w:rsidP="00552DF5">
      <w:pPr>
        <w:pBdr>
          <w:top w:val="single" w:sz="12" w:space="1" w:color="4472C4" w:themeColor="accent5"/>
          <w:left w:val="single" w:sz="12" w:space="0" w:color="4472C4" w:themeColor="accent5"/>
          <w:bottom w:val="single" w:sz="12" w:space="1" w:color="4472C4" w:themeColor="accent5"/>
          <w:right w:val="single" w:sz="12" w:space="4" w:color="4472C4" w:themeColor="accent5"/>
        </w:pBdr>
        <w:shd w:val="clear" w:color="auto" w:fill="EFF9FF"/>
        <w:spacing w:before="360" w:after="0" w:line="384" w:lineRule="atLeast"/>
        <w:ind w:left="2268" w:hanging="2268"/>
        <w:jc w:val="both"/>
        <w:textAlignment w:val="baseline"/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</w:pPr>
      <w:r w:rsidRPr="00756A31">
        <w:rPr>
          <w:rFonts w:ascii="Garamond" w:eastAsia="Times New Roman" w:hAnsi="Garamond" w:cs="Times New Roman"/>
          <w:b/>
          <w:bCs/>
          <w:color w:val="FF0000"/>
          <w:bdr w:val="none" w:sz="0" w:space="0" w:color="auto" w:frame="1"/>
          <w:lang w:eastAsia="it-IT"/>
        </w:rPr>
        <w:t>II) “Perdonare è possibile”</w:t>
      </w:r>
      <w:r w:rsidRPr="00756A31">
        <w:rPr>
          <w:rFonts w:ascii="Garamond" w:eastAsia="Times New Roman" w:hAnsi="Garamond" w:cs="Times New Roman"/>
          <w:color w:val="333333"/>
          <w:lang w:eastAsia="it-IT"/>
        </w:rPr>
        <w:t> 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 xml:space="preserve">dove approfondire gli aspetti della fede intrecciati alle dinamiche relazionali, dal confronto con l’altro all’individuazione </w:t>
      </w:r>
      <w:r w:rsidR="00756A31">
        <w:rPr>
          <w:rFonts w:ascii="Garamond" w:eastAsia="Times New Roman" w:hAnsi="Garamond" w:cs="Times New Roman"/>
          <w:color w:val="002060"/>
          <w:lang w:eastAsia="it-IT"/>
        </w:rPr>
        <w:t>del “prossimo”;</w:t>
      </w:r>
      <w:r w:rsidR="001B4BB9">
        <w:rPr>
          <w:rFonts w:ascii="Garamond" w:eastAsia="Times New Roman" w:hAnsi="Garamond" w:cs="Times New Roman"/>
          <w:color w:val="002060"/>
          <w:lang w:eastAsia="it-IT"/>
        </w:rPr>
        <w:t xml:space="preserve"> due </w:t>
      </w:r>
      <w:r w:rsidR="00756A31" w:rsidRPr="0028510E">
        <w:rPr>
          <w:rFonts w:ascii="Garamond" w:eastAsia="Times New Roman" w:hAnsi="Garamond" w:cs="Times New Roman"/>
          <w:color w:val="002060"/>
          <w:lang w:eastAsia="it-IT"/>
        </w:rPr>
        <w:t>appuntamenti</w:t>
      </w:r>
      <w:r w:rsidR="00756A31"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="00756A31" w:rsidRPr="001B4BB9">
        <w:rPr>
          <w:rFonts w:ascii="Garamond" w:eastAsia="Times New Roman" w:hAnsi="Garamond" w:cs="Times New Roman"/>
          <w:bCs/>
          <w:color w:val="002060"/>
          <w:bdr w:val="none" w:sz="0" w:space="0" w:color="auto" w:frame="1"/>
          <w:lang w:eastAsia="it-IT"/>
        </w:rPr>
        <w:t>della durata di 40 min</w:t>
      </w:r>
      <w:r w:rsidR="001B4BB9">
        <w:rPr>
          <w:rFonts w:ascii="Garamond" w:eastAsia="Times New Roman" w:hAnsi="Garamond" w:cs="Times New Roman"/>
          <w:bCs/>
          <w:color w:val="002060"/>
          <w:bdr w:val="none" w:sz="0" w:space="0" w:color="auto" w:frame="1"/>
          <w:lang w:eastAsia="it-IT"/>
        </w:rPr>
        <w:t>uti</w:t>
      </w:r>
      <w:r w:rsidR="00756A31" w:rsidRPr="001B4BB9">
        <w:rPr>
          <w:rFonts w:ascii="Garamond" w:eastAsia="Times New Roman" w:hAnsi="Garamond" w:cs="Times New Roman"/>
          <w:bCs/>
          <w:color w:val="002060"/>
          <w:bdr w:val="none" w:sz="0" w:space="0" w:color="auto" w:frame="1"/>
          <w:lang w:eastAsia="it-IT"/>
        </w:rPr>
        <w:t xml:space="preserve"> circa</w:t>
      </w:r>
      <w:r w:rsidR="001B4BB9">
        <w:rPr>
          <w:rFonts w:ascii="Garamond" w:eastAsia="Times New Roman" w:hAnsi="Garamond" w:cs="Times New Roman"/>
          <w:bCs/>
          <w:color w:val="002060"/>
          <w:bdr w:val="none" w:sz="0" w:space="0" w:color="auto" w:frame="1"/>
          <w:lang w:eastAsia="it-IT"/>
        </w:rPr>
        <w:t xml:space="preserve"> </w:t>
      </w:r>
      <w:r w:rsidR="001B4BB9">
        <w:rPr>
          <w:rFonts w:ascii="Garamond" w:eastAsia="Times New Roman" w:hAnsi="Garamond" w:cs="Times New Roman"/>
          <w:bCs/>
          <w:color w:val="002060"/>
          <w:bdr w:val="none" w:sz="0" w:space="0" w:color="auto" w:frame="1"/>
          <w:lang w:eastAsia="it-IT"/>
        </w:rPr>
        <w:br/>
      </w: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 xml:space="preserve">alle 11.30 </w:t>
      </w:r>
      <w:r w:rsidR="001B4BB9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 xml:space="preserve">e </w:t>
      </w: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 xml:space="preserve">alle 14.30 </w:t>
      </w:r>
    </w:p>
    <w:p w14:paraId="06B05B79" w14:textId="77777777" w:rsidR="0028510E" w:rsidRPr="00552DF5" w:rsidRDefault="0028510E" w:rsidP="00552DF5">
      <w:pPr>
        <w:pBdr>
          <w:top w:val="single" w:sz="12" w:space="1" w:color="4472C4" w:themeColor="accent5"/>
          <w:left w:val="single" w:sz="12" w:space="0" w:color="4472C4" w:themeColor="accent5"/>
          <w:bottom w:val="single" w:sz="12" w:space="1" w:color="4472C4" w:themeColor="accent5"/>
          <w:right w:val="single" w:sz="12" w:space="4" w:color="4472C4" w:themeColor="accent5"/>
        </w:pBdr>
        <w:shd w:val="clear" w:color="auto" w:fill="EFF9FF"/>
        <w:spacing w:after="0" w:line="384" w:lineRule="atLeast"/>
        <w:ind w:left="2268" w:hanging="2268"/>
        <w:textAlignment w:val="baseline"/>
        <w:rPr>
          <w:rFonts w:ascii="Garamond" w:eastAsia="Times New Roman" w:hAnsi="Garamond" w:cs="Times New Roman"/>
          <w:b/>
          <w:bCs/>
          <w:color w:val="009900"/>
          <w:bdr w:val="none" w:sz="0" w:space="0" w:color="auto" w:frame="1"/>
          <w:lang w:eastAsia="it-IT"/>
        </w:rPr>
      </w:pPr>
      <w:r w:rsidRPr="00756A31">
        <w:rPr>
          <w:rFonts w:ascii="Garamond" w:eastAsia="Times New Roman" w:hAnsi="Garamond" w:cs="Times New Roman"/>
          <w:b/>
          <w:bCs/>
          <w:color w:val="FF0000"/>
          <w:bdr w:val="none" w:sz="0" w:space="0" w:color="auto" w:frame="1"/>
          <w:lang w:eastAsia="it-IT"/>
        </w:rPr>
        <w:t>III) “Capisci quello che dico?”</w:t>
      </w:r>
      <w:r w:rsidRPr="00756A31">
        <w:rPr>
          <w:rFonts w:ascii="Garamond" w:eastAsia="Times New Roman" w:hAnsi="Garamond" w:cs="Times New Roman"/>
          <w:color w:val="FF0000"/>
          <w:lang w:eastAsia="it-IT"/>
        </w:rPr>
        <w:t> 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>incentrato sul dialogo come codice base per sviluppare una comunicazione sana e improntata al bene; due appuntamenti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="001B4BB9" w:rsidRPr="001B4BB9">
        <w:rPr>
          <w:rFonts w:ascii="Garamond" w:eastAsia="Times New Roman" w:hAnsi="Garamond" w:cs="Times New Roman"/>
          <w:bCs/>
          <w:color w:val="002060"/>
          <w:bdr w:val="none" w:sz="0" w:space="0" w:color="auto" w:frame="1"/>
          <w:lang w:eastAsia="it-IT"/>
        </w:rPr>
        <w:t xml:space="preserve">della durata di 40 minuti circa </w:t>
      </w:r>
      <w:r w:rsidR="001B4BB9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br/>
      </w: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 xml:space="preserve">alle 12.30 </w:t>
      </w:r>
      <w:r w:rsidR="001B4BB9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 xml:space="preserve">e </w:t>
      </w: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 xml:space="preserve">alle 15.30 </w:t>
      </w:r>
      <w:r w:rsidR="00552DF5" w:rsidRPr="00552DF5">
        <w:rPr>
          <w:rFonts w:ascii="Garamond" w:eastAsia="Times New Roman" w:hAnsi="Garamond" w:cs="Times New Roman"/>
          <w:bCs/>
          <w:color w:val="009900"/>
          <w:bdr w:val="none" w:sz="0" w:space="0" w:color="auto" w:frame="1"/>
          <w:lang w:eastAsia="it-IT"/>
        </w:rPr>
        <w:t>(</w:t>
      </w:r>
      <w:r w:rsidR="00552DF5" w:rsidRPr="00552DF5">
        <w:rPr>
          <w:rFonts w:ascii="Garamond" w:eastAsia="Times New Roman" w:hAnsi="Garamond" w:cs="Times New Roman"/>
          <w:b/>
          <w:bCs/>
          <w:color w:val="009900"/>
          <w:bdr w:val="none" w:sz="0" w:space="0" w:color="auto" w:frame="1"/>
          <w:lang w:eastAsia="it-IT"/>
        </w:rPr>
        <w:t xml:space="preserve">I </w:t>
      </w:r>
      <w:r w:rsidRPr="00552DF5">
        <w:rPr>
          <w:rFonts w:ascii="Garamond" w:eastAsia="Times New Roman" w:hAnsi="Garamond" w:cs="Times New Roman"/>
          <w:b/>
          <w:bCs/>
          <w:color w:val="009900"/>
          <w:bdr w:val="none" w:sz="0" w:space="0" w:color="auto" w:frame="1"/>
          <w:lang w:eastAsia="it-IT"/>
        </w:rPr>
        <w:t>Laboratori funzioneranno nell’arco della mattinata anche come punto di ascolto confidenziale per affrontare “a tu per tu”, con degli esperti, specifici problemi di coppia</w:t>
      </w:r>
      <w:r w:rsidR="00552DF5" w:rsidRPr="00552DF5">
        <w:rPr>
          <w:rFonts w:ascii="Garamond" w:eastAsia="Times New Roman" w:hAnsi="Garamond" w:cs="Times New Roman"/>
          <w:bCs/>
          <w:color w:val="009900"/>
          <w:bdr w:val="none" w:sz="0" w:space="0" w:color="auto" w:frame="1"/>
          <w:lang w:eastAsia="it-IT"/>
        </w:rPr>
        <w:t>)</w:t>
      </w:r>
    </w:p>
    <w:p w14:paraId="36B1D66C" w14:textId="77777777" w:rsidR="0028510E" w:rsidRPr="0028510E" w:rsidRDefault="0028510E" w:rsidP="00552DF5">
      <w:pPr>
        <w:pBdr>
          <w:top w:val="single" w:sz="12" w:space="1" w:color="4472C4" w:themeColor="accent5"/>
          <w:left w:val="single" w:sz="12" w:space="0" w:color="4472C4" w:themeColor="accent5"/>
          <w:bottom w:val="single" w:sz="12" w:space="1" w:color="4472C4" w:themeColor="accent5"/>
          <w:right w:val="single" w:sz="12" w:space="4" w:color="4472C4" w:themeColor="accent5"/>
        </w:pBdr>
        <w:shd w:val="clear" w:color="auto" w:fill="EFF9FF"/>
        <w:spacing w:after="0" w:line="384" w:lineRule="atLeast"/>
        <w:textAlignment w:val="baseline"/>
        <w:rPr>
          <w:rFonts w:ascii="Garamond" w:eastAsia="Times New Roman" w:hAnsi="Garamond" w:cs="Times New Roman"/>
          <w:color w:val="333333"/>
          <w:lang w:eastAsia="it-IT"/>
        </w:rPr>
      </w:pPr>
    </w:p>
    <w:p w14:paraId="5F7BC02E" w14:textId="77777777" w:rsidR="0028510E" w:rsidRPr="00756A31" w:rsidRDefault="0028510E" w:rsidP="00552DF5">
      <w:pPr>
        <w:pBdr>
          <w:top w:val="single" w:sz="12" w:space="1" w:color="4472C4" w:themeColor="accent5"/>
          <w:left w:val="single" w:sz="12" w:space="0" w:color="4472C4" w:themeColor="accent5"/>
          <w:bottom w:val="single" w:sz="12" w:space="1" w:color="4472C4" w:themeColor="accent5"/>
          <w:right w:val="single" w:sz="12" w:space="4" w:color="4472C4" w:themeColor="accent5"/>
        </w:pBdr>
        <w:shd w:val="clear" w:color="auto" w:fill="EFF9FF"/>
        <w:spacing w:after="0" w:line="384" w:lineRule="atLeast"/>
        <w:ind w:left="2410" w:hanging="2410"/>
        <w:textAlignment w:val="baseline"/>
        <w:rPr>
          <w:rFonts w:ascii="Garamond" w:eastAsia="Times New Roman" w:hAnsi="Garamond" w:cs="Times New Roman"/>
          <w:color w:val="002060"/>
          <w:lang w:eastAsia="it-IT"/>
        </w:rPr>
      </w:pPr>
      <w:r w:rsidRPr="00756A31">
        <w:rPr>
          <w:rFonts w:ascii="Garamond" w:eastAsia="Times New Roman" w:hAnsi="Garamond" w:cs="Times New Roman"/>
          <w:b/>
          <w:bCs/>
          <w:color w:val="FF0000"/>
          <w:bdr w:val="none" w:sz="0" w:space="0" w:color="auto" w:frame="1"/>
          <w:lang w:eastAsia="it-IT"/>
        </w:rPr>
        <w:t>IV) “Il pellegrinaggio giubilare cammino di misericordia”, </w:t>
      </w:r>
      <w:r w:rsidRPr="0028510E">
        <w:rPr>
          <w:rFonts w:ascii="Garamond" w:eastAsia="Times New Roman" w:hAnsi="Garamond" w:cs="Times New Roman"/>
          <w:color w:val="002060"/>
          <w:spacing w:val="-6"/>
          <w:lang w:eastAsia="it-IT"/>
        </w:rPr>
        <w:t>sarà invece il tema di un</w:t>
      </w:r>
      <w:r w:rsidRPr="001B4BB9">
        <w:rPr>
          <w:rFonts w:ascii="Garamond" w:eastAsia="Times New Roman" w:hAnsi="Garamond" w:cs="Times New Roman"/>
          <w:color w:val="002060"/>
          <w:spacing w:val="-6"/>
          <w:lang w:eastAsia="it-IT"/>
        </w:rPr>
        <w:t> </w:t>
      </w:r>
      <w:r w:rsidRPr="001B4BB9">
        <w:rPr>
          <w:rFonts w:ascii="Garamond" w:eastAsia="Times New Roman" w:hAnsi="Garamond" w:cs="Times New Roman"/>
          <w:b/>
          <w:bCs/>
          <w:color w:val="002060"/>
          <w:spacing w:val="-6"/>
          <w:bdr w:val="none" w:sz="0" w:space="0" w:color="auto" w:frame="1"/>
          <w:lang w:eastAsia="it-IT"/>
        </w:rPr>
        <w:t>quarto laboratorio,</w:t>
      </w:r>
      <w:r w:rsidRPr="001B4BB9">
        <w:rPr>
          <w:rFonts w:ascii="Garamond" w:eastAsia="Times New Roman" w:hAnsi="Garamond" w:cs="Times New Roman"/>
          <w:b/>
          <w:bCs/>
          <w:color w:val="002060"/>
          <w:spacing w:val="-6"/>
          <w:bdr w:val="none" w:sz="0" w:space="0" w:color="auto" w:frame="1"/>
          <w:lang w:eastAsia="it-IT"/>
        </w:rPr>
        <w:t xml:space="preserve"> </w:t>
      </w:r>
      <w:r w:rsidRPr="0028510E">
        <w:rPr>
          <w:rFonts w:ascii="Garamond" w:eastAsia="Times New Roman" w:hAnsi="Garamond" w:cs="Times New Roman"/>
          <w:color w:val="002060"/>
          <w:spacing w:val="-6"/>
          <w:lang w:eastAsia="it-IT"/>
        </w:rPr>
        <w:t>un’opportunità per approfondire i temi teologici fondanti di questo evento di grazia indetto periodicamente dalla Chiesa.</w:t>
      </w:r>
    </w:p>
    <w:p w14:paraId="29888179" w14:textId="77777777" w:rsidR="0028510E" w:rsidRPr="0028510E" w:rsidRDefault="0028510E" w:rsidP="00552DF5">
      <w:pPr>
        <w:pBdr>
          <w:top w:val="single" w:sz="12" w:space="1" w:color="4472C4" w:themeColor="accent5"/>
          <w:left w:val="single" w:sz="12" w:space="0" w:color="4472C4" w:themeColor="accent5"/>
          <w:bottom w:val="single" w:sz="12" w:space="1" w:color="4472C4" w:themeColor="accent5"/>
          <w:right w:val="single" w:sz="12" w:space="4" w:color="4472C4" w:themeColor="accent5"/>
        </w:pBdr>
        <w:shd w:val="clear" w:color="auto" w:fill="EFF9FF"/>
        <w:spacing w:after="0" w:line="384" w:lineRule="atLeast"/>
        <w:textAlignment w:val="baseline"/>
        <w:rPr>
          <w:rFonts w:ascii="Garamond" w:eastAsia="Times New Roman" w:hAnsi="Garamond" w:cs="Times New Roman"/>
          <w:color w:val="333333"/>
          <w:lang w:eastAsia="it-IT"/>
        </w:rPr>
      </w:pPr>
    </w:p>
    <w:p w14:paraId="74DBD3D9" w14:textId="77777777" w:rsidR="00756A31" w:rsidRPr="001B4BB9" w:rsidRDefault="0028510E" w:rsidP="00552DF5">
      <w:pPr>
        <w:pBdr>
          <w:top w:val="single" w:sz="12" w:space="1" w:color="4472C4" w:themeColor="accent5"/>
          <w:left w:val="single" w:sz="12" w:space="0" w:color="4472C4" w:themeColor="accent5"/>
          <w:bottom w:val="single" w:sz="12" w:space="1" w:color="4472C4" w:themeColor="accent5"/>
          <w:right w:val="single" w:sz="12" w:space="4" w:color="4472C4" w:themeColor="accent5"/>
        </w:pBdr>
        <w:shd w:val="clear" w:color="auto" w:fill="EFF9FF"/>
        <w:spacing w:after="0" w:line="384" w:lineRule="atLeast"/>
        <w:textAlignment w:val="baseline"/>
        <w:rPr>
          <w:rFonts w:ascii="Garamond" w:eastAsia="Times New Roman" w:hAnsi="Garamond" w:cs="Times New Roman"/>
          <w:color w:val="FF0000"/>
          <w:sz w:val="32"/>
          <w:lang w:eastAsia="it-IT"/>
        </w:rPr>
      </w:pPr>
      <w:r w:rsidRPr="0028510E">
        <w:rPr>
          <w:rFonts w:ascii="Garamond" w:eastAsia="Times New Roman" w:hAnsi="Garamond" w:cs="Times New Roman"/>
          <w:color w:val="FF0000"/>
          <w:sz w:val="32"/>
          <w:lang w:eastAsia="it-IT"/>
        </w:rPr>
        <w:t>Si potrà pregare insieme:</w:t>
      </w:r>
    </w:p>
    <w:p w14:paraId="305B2451" w14:textId="77777777" w:rsidR="00756A31" w:rsidRPr="00756A31" w:rsidRDefault="0028510E" w:rsidP="00552DF5">
      <w:pPr>
        <w:pBdr>
          <w:top w:val="single" w:sz="12" w:space="1" w:color="4472C4" w:themeColor="accent5"/>
          <w:left w:val="single" w:sz="12" w:space="0" w:color="4472C4" w:themeColor="accent5"/>
          <w:bottom w:val="single" w:sz="12" w:space="1" w:color="4472C4" w:themeColor="accent5"/>
          <w:right w:val="single" w:sz="12" w:space="4" w:color="4472C4" w:themeColor="accent5"/>
        </w:pBdr>
        <w:shd w:val="clear" w:color="auto" w:fill="EFF9FF"/>
        <w:spacing w:after="0" w:line="384" w:lineRule="atLeast"/>
        <w:textAlignment w:val="baseline"/>
        <w:rPr>
          <w:rFonts w:ascii="Garamond" w:eastAsia="Times New Roman" w:hAnsi="Garamond" w:cs="Times New Roman"/>
          <w:color w:val="002060"/>
          <w:lang w:eastAsia="it-IT"/>
        </w:rPr>
      </w:pP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alle 13.30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>sarà recitato il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proofErr w:type="spellStart"/>
      <w:proofErr w:type="gramStart"/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SS.Rosario</w:t>
      </w:r>
      <w:proofErr w:type="spellEnd"/>
      <w:proofErr w:type="gramEnd"/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 xml:space="preserve">per le famiglie </w:t>
      </w:r>
    </w:p>
    <w:p w14:paraId="338D1443" w14:textId="77777777" w:rsidR="00756A31" w:rsidRPr="00756A31" w:rsidRDefault="0028510E" w:rsidP="00552DF5">
      <w:pPr>
        <w:pBdr>
          <w:top w:val="single" w:sz="12" w:space="1" w:color="4472C4" w:themeColor="accent5"/>
          <w:left w:val="single" w:sz="12" w:space="0" w:color="4472C4" w:themeColor="accent5"/>
          <w:bottom w:val="single" w:sz="12" w:space="1" w:color="4472C4" w:themeColor="accent5"/>
          <w:right w:val="single" w:sz="12" w:space="4" w:color="4472C4" w:themeColor="accent5"/>
        </w:pBdr>
        <w:shd w:val="clear" w:color="auto" w:fill="EFF9FF"/>
        <w:spacing w:after="0" w:line="384" w:lineRule="atLeast"/>
        <w:textAlignment w:val="baseline"/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</w:pP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dalle 10.30 alle 16.00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>ci si potrà accostare in ogni momento al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sacramento della riconciliazione</w:t>
      </w:r>
    </w:p>
    <w:p w14:paraId="464F2A34" w14:textId="77777777" w:rsidR="00756A31" w:rsidRPr="00756A31" w:rsidRDefault="00756A31" w:rsidP="00552DF5">
      <w:pPr>
        <w:pBdr>
          <w:top w:val="single" w:sz="12" w:space="1" w:color="4472C4" w:themeColor="accent5"/>
          <w:left w:val="single" w:sz="12" w:space="0" w:color="4472C4" w:themeColor="accent5"/>
          <w:bottom w:val="single" w:sz="12" w:space="1" w:color="4472C4" w:themeColor="accent5"/>
          <w:right w:val="single" w:sz="12" w:space="4" w:color="4472C4" w:themeColor="accent5"/>
        </w:pBdr>
        <w:shd w:val="clear" w:color="auto" w:fill="EFF9FF"/>
        <w:spacing w:after="0" w:line="384" w:lineRule="atLeast"/>
        <w:textAlignment w:val="baseline"/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</w:pPr>
    </w:p>
    <w:p w14:paraId="6612DAE4" w14:textId="77777777" w:rsidR="0028510E" w:rsidRPr="0028510E" w:rsidRDefault="0028510E" w:rsidP="00552DF5">
      <w:pPr>
        <w:pBdr>
          <w:top w:val="single" w:sz="12" w:space="1" w:color="4472C4" w:themeColor="accent5"/>
          <w:left w:val="single" w:sz="12" w:space="0" w:color="4472C4" w:themeColor="accent5"/>
          <w:bottom w:val="single" w:sz="12" w:space="1" w:color="4472C4" w:themeColor="accent5"/>
          <w:right w:val="single" w:sz="12" w:space="4" w:color="4472C4" w:themeColor="accent5"/>
        </w:pBdr>
        <w:shd w:val="clear" w:color="auto" w:fill="EFF9FF"/>
        <w:spacing w:after="0" w:line="384" w:lineRule="atLeast"/>
        <w:textAlignment w:val="baseline"/>
        <w:rPr>
          <w:rFonts w:ascii="Garamond" w:eastAsia="Times New Roman" w:hAnsi="Garamond" w:cs="Times New Roman"/>
          <w:color w:val="002060"/>
          <w:lang w:eastAsia="it-IT"/>
        </w:rPr>
      </w:pPr>
      <w:r w:rsidRPr="0028510E">
        <w:rPr>
          <w:rFonts w:ascii="Garamond" w:eastAsia="Times New Roman" w:hAnsi="Garamond" w:cs="Times New Roman"/>
          <w:color w:val="002060"/>
          <w:lang w:eastAsia="it-IT"/>
        </w:rPr>
        <w:t>Negli spazi all’aperto della basilica saranno presenti per tutta la mattinata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proofErr w:type="spellStart"/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stands</w:t>
      </w:r>
      <w:proofErr w:type="spellEnd"/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 xml:space="preserve"> espositivi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>delle associazioni, ci saranno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tornei sportivi nell’oratorio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>della basilica e i bimbi saranno intrattenuti da un numeroso gruppo di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animatori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>che inventeranno per loro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giochi e passatempi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>.</w:t>
      </w:r>
    </w:p>
    <w:p w14:paraId="7C643A09" w14:textId="77777777" w:rsidR="0028510E" w:rsidRDefault="0028510E" w:rsidP="00552DF5">
      <w:pPr>
        <w:pBdr>
          <w:top w:val="single" w:sz="12" w:space="1" w:color="4472C4" w:themeColor="accent5"/>
          <w:left w:val="single" w:sz="12" w:space="0" w:color="4472C4" w:themeColor="accent5"/>
          <w:bottom w:val="single" w:sz="12" w:space="1" w:color="4472C4" w:themeColor="accent5"/>
          <w:right w:val="single" w:sz="12" w:space="4" w:color="4472C4" w:themeColor="accent5"/>
        </w:pBdr>
        <w:shd w:val="clear" w:color="auto" w:fill="EFF9FF"/>
        <w:spacing w:after="0" w:line="384" w:lineRule="atLeast"/>
        <w:textAlignment w:val="baseline"/>
        <w:rPr>
          <w:rFonts w:ascii="Garamond" w:eastAsia="Times New Roman" w:hAnsi="Garamond" w:cs="Times New Roman"/>
          <w:color w:val="002060"/>
          <w:lang w:eastAsia="it-IT"/>
        </w:rPr>
      </w:pPr>
      <w:r w:rsidRPr="0028510E">
        <w:rPr>
          <w:rFonts w:ascii="Garamond" w:eastAsia="Times New Roman" w:hAnsi="Garamond" w:cs="Times New Roman"/>
          <w:b/>
          <w:color w:val="002060"/>
          <w:lang w:eastAsia="it-IT"/>
        </w:rPr>
        <w:t>alle 14.30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 xml:space="preserve"> </w:t>
      </w:r>
      <w:r w:rsidR="00756A31" w:rsidRPr="0028510E">
        <w:rPr>
          <w:rFonts w:ascii="Garamond" w:eastAsia="Times New Roman" w:hAnsi="Garamond" w:cs="Times New Roman"/>
          <w:color w:val="002060"/>
          <w:lang w:eastAsia="it-IT"/>
        </w:rPr>
        <w:t xml:space="preserve">Dopo il pranzo, 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>il Movimento dell’amore familiare darà vita ad uno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spettacolo musicale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>con immagini e video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“</w:t>
      </w:r>
      <w:r w:rsidRPr="00756A31">
        <w:rPr>
          <w:rFonts w:ascii="Garamond" w:eastAsia="Times New Roman" w:hAnsi="Garamond" w:cs="Times New Roman"/>
          <w:b/>
          <w:bCs/>
          <w:i/>
          <w:color w:val="002060"/>
          <w:bdr w:val="none" w:sz="0" w:space="0" w:color="auto" w:frame="1"/>
          <w:lang w:eastAsia="it-IT"/>
        </w:rPr>
        <w:t>I figli la vera musica della famiglia</w:t>
      </w: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”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>per trascorrere piacevolmente la prima parte del pomeriggio.</w:t>
      </w:r>
    </w:p>
    <w:p w14:paraId="2C1369FA" w14:textId="77777777" w:rsidR="00756A31" w:rsidRPr="0028510E" w:rsidRDefault="00756A31" w:rsidP="00552DF5">
      <w:pPr>
        <w:pBdr>
          <w:top w:val="single" w:sz="12" w:space="1" w:color="4472C4" w:themeColor="accent5"/>
          <w:left w:val="single" w:sz="12" w:space="0" w:color="4472C4" w:themeColor="accent5"/>
          <w:bottom w:val="single" w:sz="12" w:space="1" w:color="4472C4" w:themeColor="accent5"/>
          <w:right w:val="single" w:sz="12" w:space="4" w:color="4472C4" w:themeColor="accent5"/>
        </w:pBdr>
        <w:shd w:val="clear" w:color="auto" w:fill="EFF9FF"/>
        <w:spacing w:after="0" w:line="384" w:lineRule="atLeast"/>
        <w:textAlignment w:val="baseline"/>
        <w:rPr>
          <w:rFonts w:ascii="Garamond" w:eastAsia="Times New Roman" w:hAnsi="Garamond" w:cs="Times New Roman"/>
          <w:color w:val="002060"/>
          <w:lang w:eastAsia="it-IT"/>
        </w:rPr>
      </w:pPr>
    </w:p>
    <w:p w14:paraId="7FD55549" w14:textId="77777777" w:rsidR="00552DF5" w:rsidRDefault="0028510E" w:rsidP="00552DF5">
      <w:pPr>
        <w:pBdr>
          <w:top w:val="single" w:sz="12" w:space="1" w:color="4472C4" w:themeColor="accent5"/>
          <w:left w:val="single" w:sz="12" w:space="0" w:color="4472C4" w:themeColor="accent5"/>
          <w:bottom w:val="single" w:sz="12" w:space="1" w:color="4472C4" w:themeColor="accent5"/>
          <w:right w:val="single" w:sz="12" w:space="4" w:color="4472C4" w:themeColor="accent5"/>
        </w:pBdr>
        <w:shd w:val="clear" w:color="auto" w:fill="EFF9FF"/>
        <w:spacing w:after="240" w:line="384" w:lineRule="atLeast"/>
        <w:textAlignment w:val="baseline"/>
        <w:rPr>
          <w:rFonts w:ascii="Garamond" w:eastAsia="Times New Roman" w:hAnsi="Garamond" w:cs="Times New Roman"/>
          <w:color w:val="002060"/>
          <w:lang w:eastAsia="it-IT"/>
        </w:rPr>
      </w:pP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Alle 16.00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>comincerà la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parte liturgica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>della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552DF5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FESTA DEL PERDONO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>, con una celebrazione penitenziale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="00552DF5">
        <w:rPr>
          <w:rFonts w:ascii="Garamond" w:eastAsia="Times New Roman" w:hAnsi="Garamond" w:cs="Times New Roman"/>
          <w:color w:val="002060"/>
          <w:lang w:eastAsia="it-IT"/>
        </w:rPr>
        <w:t>dal titolo:</w:t>
      </w:r>
      <w:r w:rsidR="00552DF5">
        <w:rPr>
          <w:rFonts w:ascii="Garamond" w:eastAsia="Times New Roman" w:hAnsi="Garamond" w:cs="Times New Roman"/>
          <w:color w:val="002060"/>
          <w:lang w:eastAsia="it-IT"/>
        </w:rPr>
        <w:br/>
      </w: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“La gioia del perdono nel Sacramento della Riconciliazione” 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 xml:space="preserve">che culminerà alle </w:t>
      </w:r>
      <w:r w:rsidRPr="0028510E">
        <w:rPr>
          <w:rFonts w:ascii="Garamond" w:eastAsia="Times New Roman" w:hAnsi="Garamond" w:cs="Times New Roman"/>
          <w:b/>
          <w:color w:val="002060"/>
          <w:lang w:eastAsia="it-IT"/>
        </w:rPr>
        <w:t>17.00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 xml:space="preserve"> nel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756A31">
        <w:rPr>
          <w:rFonts w:ascii="Garamond" w:eastAsia="Times New Roman" w:hAnsi="Garamond" w:cs="Times New Roman"/>
          <w:b/>
          <w:bCs/>
          <w:color w:val="002060"/>
          <w:u w:val="single"/>
          <w:bdr w:val="none" w:sz="0" w:space="0" w:color="auto" w:frame="1"/>
          <w:lang w:eastAsia="it-IT"/>
        </w:rPr>
        <w:t>passaggio delle Porta Santa</w:t>
      </w:r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 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>di tutte le famiglie e alle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552DF5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17.30</w:t>
      </w:r>
      <w:r w:rsidRPr="00552DF5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>nella</w:t>
      </w:r>
      <w:r w:rsidRPr="00756A31">
        <w:rPr>
          <w:rFonts w:ascii="Garamond" w:eastAsia="Times New Roman" w:hAnsi="Garamond" w:cs="Times New Roman"/>
          <w:color w:val="002060"/>
          <w:u w:val="single"/>
          <w:lang w:eastAsia="it-IT"/>
        </w:rPr>
        <w:t> </w:t>
      </w:r>
      <w:proofErr w:type="spellStart"/>
      <w:proofErr w:type="gramStart"/>
      <w:r w:rsidRPr="00756A31">
        <w:rPr>
          <w:rFonts w:ascii="Garamond" w:eastAsia="Times New Roman" w:hAnsi="Garamond" w:cs="Times New Roman"/>
          <w:b/>
          <w:bCs/>
          <w:color w:val="002060"/>
          <w:u w:val="single"/>
          <w:bdr w:val="none" w:sz="0" w:space="0" w:color="auto" w:frame="1"/>
          <w:lang w:eastAsia="it-IT"/>
        </w:rPr>
        <w:t>S.Messa</w:t>
      </w:r>
      <w:proofErr w:type="spellEnd"/>
      <w:proofErr w:type="gramEnd"/>
      <w:r w:rsidRPr="00756A31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 solenne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28510E">
        <w:rPr>
          <w:rFonts w:ascii="Garamond" w:eastAsia="Times New Roman" w:hAnsi="Garamond" w:cs="Times New Roman"/>
          <w:color w:val="002060"/>
          <w:lang w:eastAsia="it-IT"/>
        </w:rPr>
        <w:t>presieduta dal</w:t>
      </w:r>
      <w:r w:rsidRPr="00756A31">
        <w:rPr>
          <w:rFonts w:ascii="Garamond" w:eastAsia="Times New Roman" w:hAnsi="Garamond" w:cs="Times New Roman"/>
          <w:color w:val="002060"/>
          <w:lang w:eastAsia="it-IT"/>
        </w:rPr>
        <w:t> </w:t>
      </w:r>
      <w:r w:rsidRPr="00552DF5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 xml:space="preserve">Cardinale Agostino </w:t>
      </w:r>
      <w:proofErr w:type="spellStart"/>
      <w:r w:rsidRPr="00552DF5">
        <w:rPr>
          <w:rFonts w:ascii="Garamond" w:eastAsia="Times New Roman" w:hAnsi="Garamond" w:cs="Times New Roman"/>
          <w:b/>
          <w:bCs/>
          <w:color w:val="002060"/>
          <w:bdr w:val="none" w:sz="0" w:space="0" w:color="auto" w:frame="1"/>
          <w:lang w:eastAsia="it-IT"/>
        </w:rPr>
        <w:t>Vallini</w:t>
      </w:r>
      <w:proofErr w:type="spellEnd"/>
      <w:r w:rsidRPr="0028510E">
        <w:rPr>
          <w:rFonts w:ascii="Garamond" w:eastAsia="Times New Roman" w:hAnsi="Garamond" w:cs="Times New Roman"/>
          <w:color w:val="002060"/>
          <w:lang w:eastAsia="it-IT"/>
        </w:rPr>
        <w:t>.</w:t>
      </w:r>
    </w:p>
    <w:sectPr w:rsidR="00552DF5" w:rsidSect="00552DF5">
      <w:pgSz w:w="11906" w:h="16838"/>
      <w:pgMar w:top="284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0E"/>
    <w:rsid w:val="001B4BB9"/>
    <w:rsid w:val="0028510E"/>
    <w:rsid w:val="00552DF5"/>
    <w:rsid w:val="00756A31"/>
    <w:rsid w:val="00C17431"/>
    <w:rsid w:val="00D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4B390AC5"/>
  <w15:chartTrackingRefBased/>
  <w15:docId w15:val="{A1DDA299-624C-4759-BCC7-351C60BA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5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29D9B130"/><Relationship Id="rId3" Type="http://schemas.openxmlformats.org/officeDocument/2006/relationships/settings" Target="settings.xml"/><Relationship Id="rId7" Type="http://schemas.openxmlformats.org/officeDocument/2006/relationships/hyperlink" Target="http://www.forumfamiglielazio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29D9B130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5B77D-B620-4475-9DD1-183095EA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Filiputti</dc:creator>
  <cp:keywords/>
  <dc:description/>
  <cp:lastModifiedBy>Fabio Filiputti</cp:lastModifiedBy>
  <cp:revision>2</cp:revision>
  <cp:lastPrinted>2016-10-06T19:42:00Z</cp:lastPrinted>
  <dcterms:created xsi:type="dcterms:W3CDTF">2016-10-06T18:08:00Z</dcterms:created>
  <dcterms:modified xsi:type="dcterms:W3CDTF">2016-10-06T19:43:00Z</dcterms:modified>
  <cp:contentStatus/>
</cp:coreProperties>
</file>